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DA" w:rsidRPr="00DA3C98" w:rsidRDefault="00C737D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lang w:val="hr-HR"/>
        </w:rPr>
      </w:pPr>
      <w:r>
        <w:rPr>
          <w:noProof/>
          <w:lang w:val="hr-HR"/>
        </w:rPr>
        <w:pict>
          <v:shape id="_x0000_s1026" type="#_x0000_t75" style="position:absolute;left:0;text-align:left;margin-left:40.5pt;margin-top:153pt;width:54pt;height:65.25pt;z-index:251658240;visibility:visible;mso-wrap-distance-left:12pt;mso-wrap-distance-top:12pt;mso-wrap-distance-right:12pt;mso-wrap-distance-bottom:12pt;mso-position-horizontal-relative:page;mso-position-vertical-relative:page" strokeweight="1pt">
            <v:stroke miterlimit="4"/>
            <v:imagedata r:id="rId7" o:title=""/>
            <w10:wrap anchorx="page" anchory="page"/>
          </v:shape>
        </w:pict>
      </w:r>
      <w:r>
        <w:rPr>
          <w:noProof/>
          <w:lang w:val="hr-HR"/>
        </w:rPr>
        <w:pict>
          <v:shape id="_x0000_s1027" type="#_x0000_t75" style="position:absolute;left:0;text-align:left;margin-left:496.5pt;margin-top:159.75pt;width:54pt;height:65.25pt;z-index:251657216;visibility:visible;mso-wrap-distance-left:12pt;mso-wrap-distance-top:12pt;mso-wrap-distance-right:12pt;mso-wrap-distance-bottom:12pt;mso-position-horizontal-relative:page;mso-position-vertical-relative:page" strokeweight="1pt">
            <v:stroke miterlimit="4"/>
            <v:imagedata r:id="rId8" o:title=""/>
            <w10:wrap anchorx="page" anchory="page"/>
          </v:shape>
        </w:pict>
      </w: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6.85pt;margin-top:52.5pt;width:361.9pt;height:32.5pt;z-index:251659264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C737DA" w:rsidRDefault="00C737DA" w:rsidP="00750D3E">
                  <w:pPr>
                    <w:pStyle w:val="Heading2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tabs>
                      <w:tab w:val="left" w:pos="1800"/>
                      <w:tab w:val="left" w:pos="3600"/>
                      <w:tab w:val="left" w:pos="7920"/>
                    </w:tabs>
                    <w:jc w:val="center"/>
                  </w:pPr>
                  <w:r>
                    <w:rPr>
                      <w:rFonts w:ascii="Helvetica Neue" w:hAnsi="Helvetica Neue"/>
                      <w:b/>
                      <w:bCs/>
                      <w:color w:val="2C2456"/>
                      <w:spacing w:val="-4"/>
                      <w:sz w:val="44"/>
                      <w:szCs w:val="44"/>
                    </w:rPr>
                    <w:t>Jedriličarski klub Galeb - Kostrena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hr-HR"/>
        </w:rPr>
        <w:pict>
          <v:shape id="officeArt object" o:spid="_x0000_s1029" type="#_x0000_t75" style="position:absolute;left:0;text-align:left;margin-left:33.75pt;margin-top:31.5pt;width:123pt;height:75pt;z-index:251656192;visibility:visible;mso-wrap-distance-left:12pt;mso-wrap-distance-top:12pt;mso-wrap-distance-right:12pt;mso-wrap-distance-bottom:12pt;mso-position-horizontal-relative:page;mso-position-vertical-relative:page" strokeweight="1pt">
            <v:stroke miterlimit="4"/>
            <v:imagedata r:id="rId9" o:title=""/>
            <w10:wrap anchorx="page" anchory="page"/>
          </v:shape>
        </w:pict>
      </w:r>
    </w:p>
    <w:p w:rsidR="00C737DA" w:rsidRPr="00DA3C98" w:rsidRDefault="00C737D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lang w:val="hr-HR"/>
        </w:rPr>
      </w:pPr>
    </w:p>
    <w:p w:rsidR="00C737DA" w:rsidRPr="00DA3C98" w:rsidRDefault="00C737D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lang w:val="hr-HR"/>
        </w:rPr>
      </w:pPr>
    </w:p>
    <w:p w:rsidR="00C737DA" w:rsidRPr="00DA3C98" w:rsidRDefault="00C737D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lang w:val="hr-HR"/>
        </w:rPr>
      </w:pPr>
    </w:p>
    <w:p w:rsidR="00C737DA" w:rsidRPr="00DA3C98" w:rsidRDefault="00C737DA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b/>
          <w:bCs/>
          <w:sz w:val="48"/>
          <w:szCs w:val="48"/>
          <w:lang w:val="hr-HR"/>
        </w:rPr>
      </w:pPr>
      <w:r w:rsidRPr="00DA3C98">
        <w:rPr>
          <w:rFonts w:ascii="Calibri" w:hAnsi="Calibri" w:cs="Calibri"/>
          <w:b/>
          <w:bCs/>
          <w:sz w:val="48"/>
          <w:szCs w:val="48"/>
          <w:lang w:val="hr-HR"/>
        </w:rPr>
        <w:t>K</w:t>
      </w:r>
      <w:r>
        <w:rPr>
          <w:rFonts w:ascii="Calibri" w:hAnsi="Calibri" w:cs="Calibri"/>
          <w:b/>
          <w:bCs/>
          <w:sz w:val="48"/>
          <w:szCs w:val="48"/>
          <w:lang w:val="hr-HR"/>
        </w:rPr>
        <w:t>OSTRENSKA R</w:t>
      </w:r>
      <w:r w:rsidRPr="00DA3C98">
        <w:rPr>
          <w:rFonts w:ascii="Calibri" w:hAnsi="Calibri" w:cs="Calibri"/>
          <w:b/>
          <w:bCs/>
          <w:sz w:val="48"/>
          <w:szCs w:val="48"/>
          <w:lang w:val="hr-HR"/>
        </w:rPr>
        <w:t>EGATA 202</w:t>
      </w:r>
      <w:r>
        <w:rPr>
          <w:rFonts w:ascii="Calibri" w:hAnsi="Calibri" w:cs="Calibri"/>
          <w:b/>
          <w:bCs/>
          <w:sz w:val="48"/>
          <w:szCs w:val="48"/>
          <w:lang w:val="hr-HR"/>
        </w:rPr>
        <w:t>5</w:t>
      </w:r>
    </w:p>
    <w:p w:rsidR="00C737DA" w:rsidRPr="00DA3C98" w:rsidRDefault="00C73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OPTIMIST – 420 - SNIPE</w:t>
      </w:r>
    </w:p>
    <w:p w:rsidR="00C737DA" w:rsidRPr="00DA3C98" w:rsidRDefault="00C737DA">
      <w:pPr>
        <w:pStyle w:val="Footnote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  <w:lang w:val="hr-HR"/>
        </w:rPr>
      </w:pPr>
    </w:p>
    <w:p w:rsidR="00C737DA" w:rsidRPr="00DA3C98" w:rsidRDefault="00C73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r>
        <w:rPr>
          <w:rFonts w:ascii="Calibri" w:hAnsi="Calibri" w:cs="Calibri"/>
          <w:b/>
          <w:bCs/>
          <w:sz w:val="44"/>
          <w:szCs w:val="44"/>
          <w:u w:val="single"/>
        </w:rPr>
        <w:t>13.-14</w:t>
      </w:r>
      <w:r w:rsidRPr="00DA3C98">
        <w:rPr>
          <w:rFonts w:ascii="Calibri" w:hAnsi="Calibri" w:cs="Calibri"/>
          <w:b/>
          <w:bCs/>
          <w:sz w:val="44"/>
          <w:szCs w:val="44"/>
          <w:u w:val="single"/>
        </w:rPr>
        <w:t>.09.202</w:t>
      </w:r>
      <w:r>
        <w:rPr>
          <w:rFonts w:ascii="Calibri" w:hAnsi="Calibri" w:cs="Calibri"/>
          <w:b/>
          <w:bCs/>
          <w:sz w:val="44"/>
          <w:szCs w:val="44"/>
          <w:u w:val="single"/>
        </w:rPr>
        <w:t>5</w:t>
      </w:r>
      <w:r w:rsidRPr="00DA3C98">
        <w:rPr>
          <w:rFonts w:ascii="Calibri" w:hAnsi="Calibri" w:cs="Calibri"/>
          <w:b/>
          <w:bCs/>
          <w:sz w:val="44"/>
          <w:szCs w:val="44"/>
          <w:u w:val="single"/>
        </w:rPr>
        <w:t>.</w:t>
      </w:r>
    </w:p>
    <w:p w:rsidR="00C737DA" w:rsidRPr="00DA3C98" w:rsidRDefault="00C73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hAnsi="Calibri" w:cs="Calibri"/>
          <w:sz w:val="22"/>
          <w:szCs w:val="22"/>
        </w:rPr>
      </w:pPr>
    </w:p>
    <w:p w:rsidR="00C737DA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C737DA" w:rsidRPr="00743C13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743C13">
        <w:rPr>
          <w:rFonts w:ascii="Calibri" w:hAnsi="Calibri" w:cs="Calibri"/>
          <w:b/>
          <w:sz w:val="28"/>
          <w:szCs w:val="28"/>
        </w:rPr>
        <w:t>OGLAS REGATE</w:t>
      </w:r>
    </w:p>
    <w:p w:rsidR="00C737DA" w:rsidRPr="00743C13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" w:hAnsi="Calibri" w:cs="Calibri"/>
          <w:b/>
          <w:i/>
          <w:sz w:val="28"/>
          <w:szCs w:val="28"/>
        </w:rPr>
      </w:pPr>
    </w:p>
    <w:p w:rsidR="00C737DA" w:rsidRPr="00743C13" w:rsidRDefault="00C737DA" w:rsidP="00743C1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line="264" w:lineRule="auto"/>
        <w:ind w:left="360"/>
        <w:jc w:val="both"/>
        <w:rPr>
          <w:rFonts w:ascii="Calibri" w:hAnsi="Calibri" w:cs="Calibri"/>
          <w:sz w:val="28"/>
          <w:szCs w:val="28"/>
          <w:lang w:val="pt-BR"/>
        </w:rPr>
      </w:pPr>
      <w:r w:rsidRPr="00743C13">
        <w:rPr>
          <w:rFonts w:ascii="Calibri" w:hAnsi="Calibri" w:cs="Calibri"/>
          <w:sz w:val="28"/>
          <w:szCs w:val="28"/>
          <w:lang w:val="pt-BR"/>
        </w:rPr>
        <w:t>Regata će se jedriti prema pravilima kako je definirano u WS Regatnim pravilima 2025 - 2028. (RRS). U slučaju nesuglasja između pravila prevladavaju Upute za jedrenje i hrvatski jezik.</w:t>
      </w:r>
    </w:p>
    <w:p w:rsidR="00C737DA" w:rsidRPr="00743C13" w:rsidRDefault="00C737DA" w:rsidP="00743C1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line="264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  <w:lang w:val="pt-BR"/>
        </w:rPr>
        <w:t>N</w:t>
      </w:r>
      <w:r w:rsidRPr="00743C13">
        <w:rPr>
          <w:rFonts w:ascii="Calibri" w:eastAsia="MS Mincho" w:hAnsi="Calibri" w:cs="Calibri"/>
          <w:sz w:val="28"/>
          <w:szCs w:val="28"/>
          <w:lang w:val="pt-BR"/>
        </w:rPr>
        <w:t xml:space="preserve">atjecatelji moraju kod prijave dostaviti Odobrenje HJS-a ili Nacionalnog saveza za isticanje reklama. </w:t>
      </w:r>
      <w:r w:rsidRPr="00743C13">
        <w:rPr>
          <w:rFonts w:ascii="Calibri" w:hAnsi="Calibri" w:cs="Calibri"/>
          <w:sz w:val="28"/>
          <w:szCs w:val="28"/>
        </w:rPr>
        <w:t>Svaka jedrilica mora isticati reklamu prema zahtjevu organizatora regate.</w:t>
      </w:r>
    </w:p>
    <w:p w:rsidR="00C737DA" w:rsidRPr="00743C13" w:rsidRDefault="00C737DA" w:rsidP="00743C1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line="264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 xml:space="preserve">Natjecatelji moraju udovoljavati WS-ovom Kodeksu prava sudjelovanja. Prilikom prijave može se tražiti dokaz o udovoljavanju Kodeksu. </w:t>
      </w:r>
    </w:p>
    <w:p w:rsidR="00C737DA" w:rsidRPr="00743C13" w:rsidRDefault="00C737DA" w:rsidP="00743C1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 xml:space="preserve">Prijave se moraju se dostaviti isključivo putem </w:t>
      </w:r>
      <w:hyperlink r:id="rId10" w:history="1">
        <w:r w:rsidRPr="005C0F09">
          <w:rPr>
            <w:rStyle w:val="Hyperlink"/>
            <w:rFonts w:ascii="Calibri" w:hAnsi="Calibri" w:cs="Calibri"/>
            <w:b/>
            <w:bCs/>
            <w:color w:val="0070C0"/>
            <w:sz w:val="28"/>
            <w:szCs w:val="28"/>
          </w:rPr>
          <w:t>https://forms.gle/Bbf29ztggpRYdZok7</w:t>
        </w:r>
      </w:hyperlink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43C13">
        <w:rPr>
          <w:rFonts w:ascii="Calibri" w:hAnsi="Calibri" w:cs="Calibri"/>
          <w:b/>
          <w:bCs/>
          <w:sz w:val="28"/>
          <w:szCs w:val="28"/>
        </w:rPr>
        <w:t xml:space="preserve">najkasnije do </w:t>
      </w:r>
      <w:r>
        <w:rPr>
          <w:rFonts w:ascii="Calibri" w:hAnsi="Calibri" w:cs="Calibri"/>
          <w:b/>
          <w:bCs/>
          <w:sz w:val="28"/>
          <w:szCs w:val="28"/>
        </w:rPr>
        <w:t>12</w:t>
      </w:r>
      <w:r w:rsidRPr="00743C13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09</w:t>
      </w:r>
      <w:r w:rsidRPr="00743C13">
        <w:rPr>
          <w:rFonts w:ascii="Calibri" w:hAnsi="Calibri" w:cs="Calibri"/>
          <w:b/>
          <w:bCs/>
          <w:sz w:val="28"/>
          <w:szCs w:val="28"/>
        </w:rPr>
        <w:t>.202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Pr="00743C13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5C0F09">
        <w:rPr>
          <w:rFonts w:ascii="Calibri" w:hAnsi="Calibri" w:cs="Calibri"/>
          <w:b/>
          <w:bCs/>
          <w:sz w:val="28"/>
          <w:szCs w:val="28"/>
        </w:rPr>
        <w:t>u 2359 sati.</w:t>
      </w:r>
      <w:r w:rsidRPr="00743C13">
        <w:rPr>
          <w:rFonts w:ascii="Calibri" w:hAnsi="Calibri" w:cs="Calibri"/>
          <w:sz w:val="28"/>
          <w:szCs w:val="28"/>
        </w:rPr>
        <w:t xml:space="preserve"> Organizator zadržava pravo primanja naknadnih prijava uz dvostruku startninu.</w:t>
      </w:r>
    </w:p>
    <w:p w:rsidR="00C737DA" w:rsidRPr="00743C13" w:rsidRDefault="00C737DA" w:rsidP="00743C1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743C13">
        <w:rPr>
          <w:rFonts w:ascii="Calibri" w:hAnsi="Calibri" w:cs="Calibri"/>
          <w:b/>
          <w:bCs/>
          <w:sz w:val="28"/>
          <w:szCs w:val="28"/>
        </w:rPr>
        <w:t xml:space="preserve">Oglasna ploča biti će SAMO u elektronskom obliku na </w:t>
      </w:r>
      <w:hyperlink r:id="rId11" w:history="1">
        <w:r w:rsidRPr="00743C13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www.racingrulesofsailing.org</w:t>
        </w:r>
      </w:hyperlink>
      <w:r>
        <w:rPr>
          <w:rFonts w:ascii="Calibri" w:hAnsi="Calibri" w:cs="Calibri"/>
          <w:b/>
          <w:bCs/>
          <w:color w:val="203BFF"/>
          <w:sz w:val="28"/>
          <w:szCs w:val="28"/>
        </w:rPr>
        <w:t xml:space="preserve"> .</w:t>
      </w:r>
      <w:r w:rsidRPr="00743C13">
        <w:rPr>
          <w:rFonts w:ascii="Calibri" w:hAnsi="Calibri" w:cs="Calibri"/>
          <w:b/>
          <w:bCs/>
          <w:color w:val="203BFF"/>
          <w:sz w:val="28"/>
          <w:szCs w:val="28"/>
        </w:rPr>
        <w:t xml:space="preserve"> </w:t>
      </w:r>
      <w:r w:rsidRPr="00743C13">
        <w:rPr>
          <w:rFonts w:ascii="Calibri" w:hAnsi="Calibri" w:cs="Calibri"/>
          <w:b/>
          <w:bCs/>
          <w:sz w:val="28"/>
          <w:szCs w:val="28"/>
        </w:rPr>
        <w:t>Svaki je natjecatelj odgovoran Obavještavati se putem oglasne ploče.</w:t>
      </w:r>
    </w:p>
    <w:p w:rsidR="00C737DA" w:rsidRPr="00743C13" w:rsidRDefault="00C737DA" w:rsidP="00743C1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>Upute za jedrenje se sastoje od uputa u Dodatku S (RRS), Standardne upute za jedrenje te Dopunskih uputa koje će biti objavljene na službenoj oglasnoj ploči.</w:t>
      </w:r>
    </w:p>
    <w:p w:rsidR="00C737DA" w:rsidRPr="00743C13" w:rsidRDefault="00C737DA" w:rsidP="00743C1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sz w:val="28"/>
          <w:szCs w:val="28"/>
        </w:rPr>
      </w:pPr>
      <w:r w:rsidRPr="00743C13">
        <w:rPr>
          <w:rFonts w:ascii="Calibri" w:hAnsi="Calibri" w:cs="Calibri"/>
          <w:b/>
          <w:bCs/>
          <w:sz w:val="28"/>
          <w:szCs w:val="28"/>
        </w:rPr>
        <w:t xml:space="preserve">Startnina, po jedrilici, iznosi kako slijedi: OPTIMIST = 15.00€; 420 &amp; Šljuka = 40.00€. Ista se </w:t>
      </w:r>
      <w:r>
        <w:rPr>
          <w:rFonts w:ascii="Calibri" w:hAnsi="Calibri" w:cs="Calibri"/>
          <w:b/>
          <w:bCs/>
          <w:sz w:val="28"/>
          <w:szCs w:val="28"/>
        </w:rPr>
        <w:t>mora uplatiti na račun JK GALEB</w:t>
      </w:r>
      <w:r w:rsidRPr="00743C13">
        <w:rPr>
          <w:rFonts w:ascii="Calibri" w:hAnsi="Calibri" w:cs="Calibri"/>
          <w:b/>
          <w:bCs/>
          <w:sz w:val="28"/>
          <w:szCs w:val="28"/>
        </w:rPr>
        <w:t xml:space="preserve"> HR</w:t>
      </w:r>
      <w:r>
        <w:rPr>
          <w:rFonts w:ascii="Calibri" w:hAnsi="Calibri" w:cs="Calibri"/>
          <w:b/>
          <w:bCs/>
          <w:sz w:val="28"/>
          <w:szCs w:val="28"/>
        </w:rPr>
        <w:t>7424020061100409861</w:t>
      </w:r>
    </w:p>
    <w:p w:rsidR="00C737DA" w:rsidRPr="00743C13" w:rsidRDefault="00C737DA" w:rsidP="00743C1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>Start prvog jedrenja predviđen je u subotu, 13.09.2025. u 11:00 sati.</w:t>
      </w:r>
    </w:p>
    <w:p w:rsidR="00C737DA" w:rsidRPr="00743C13" w:rsidRDefault="00C737DA" w:rsidP="00743C1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line="264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 xml:space="preserve">Predviđeno je 5 jedrenja. </w:t>
      </w:r>
    </w:p>
    <w:p w:rsidR="00C737DA" w:rsidRPr="00743C13" w:rsidRDefault="00C737DA" w:rsidP="00743C1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line="264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>Regatno polje biti će smješteno u Riječkom zaljevu (ispred Kostrene).</w:t>
      </w:r>
    </w:p>
    <w:p w:rsidR="00C737DA" w:rsidRPr="00743C13" w:rsidRDefault="00C737DA" w:rsidP="00743C1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line="264" w:lineRule="auto"/>
        <w:ind w:left="360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>Primjenjivat će se sustav niskih bodova prema dodatku A RRS.</w:t>
      </w:r>
    </w:p>
    <w:p w:rsidR="00C737DA" w:rsidRPr="00743C13" w:rsidRDefault="00C737DA" w:rsidP="00743C13">
      <w:pPr>
        <w:pStyle w:val="Heading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40"/>
          <w:tab w:val="num" w:pos="360"/>
        </w:tabs>
        <w:spacing w:line="264" w:lineRule="auto"/>
        <w:ind w:left="360"/>
        <w:jc w:val="both"/>
        <w:rPr>
          <w:rFonts w:ascii="Calibri" w:hAnsi="Calibri" w:cs="Calibri"/>
          <w:b w:val="0"/>
          <w:i/>
          <w:sz w:val="28"/>
          <w:szCs w:val="28"/>
          <w:lang w:val="de-DE"/>
        </w:rPr>
      </w:pPr>
      <w:r w:rsidRPr="00743C13">
        <w:rPr>
          <w:rFonts w:ascii="Calibri" w:hAnsi="Calibri" w:cs="Calibri"/>
          <w:b w:val="0"/>
          <w:i/>
          <w:sz w:val="28"/>
          <w:szCs w:val="28"/>
          <w:lang w:val="de-DE"/>
        </w:rPr>
        <w:t>Nagradit će se:</w:t>
      </w:r>
    </w:p>
    <w:p w:rsidR="00C737DA" w:rsidRPr="00743C13" w:rsidRDefault="00C737DA" w:rsidP="00743C13">
      <w:pPr>
        <w:pStyle w:val="BodyTextInden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40"/>
          <w:tab w:val="num" w:pos="360"/>
          <w:tab w:val="num" w:pos="426"/>
        </w:tabs>
        <w:spacing w:after="0" w:line="264" w:lineRule="auto"/>
        <w:ind w:hanging="114"/>
        <w:jc w:val="both"/>
        <w:rPr>
          <w:rFonts w:ascii="Calibri" w:hAnsi="Calibri" w:cs="Calibri"/>
          <w:i/>
          <w:sz w:val="28"/>
          <w:szCs w:val="28"/>
          <w:lang w:val="it-IT"/>
        </w:rPr>
      </w:pPr>
      <w:r w:rsidRPr="00743C13">
        <w:rPr>
          <w:rFonts w:ascii="Calibri" w:hAnsi="Calibri" w:cs="Calibri"/>
          <w:i/>
          <w:sz w:val="28"/>
          <w:szCs w:val="28"/>
          <w:lang w:val="it-IT"/>
        </w:rPr>
        <w:t>prva tri natjecatelja u pojedinoj klasi i kategoriji</w:t>
      </w:r>
    </w:p>
    <w:p w:rsidR="00C737DA" w:rsidRPr="00743C13" w:rsidRDefault="00C737DA" w:rsidP="00743C13">
      <w:pPr>
        <w:pStyle w:val="BodyTextInden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40"/>
          <w:tab w:val="num" w:pos="360"/>
          <w:tab w:val="num" w:pos="426"/>
        </w:tabs>
        <w:spacing w:after="0" w:line="264" w:lineRule="auto"/>
        <w:ind w:hanging="114"/>
        <w:jc w:val="both"/>
        <w:rPr>
          <w:rFonts w:ascii="Calibri" w:hAnsi="Calibri" w:cs="Calibri"/>
          <w:i/>
          <w:sz w:val="28"/>
          <w:szCs w:val="28"/>
          <w:lang w:val="it-IT"/>
        </w:rPr>
      </w:pPr>
      <w:r w:rsidRPr="00743C13">
        <w:rPr>
          <w:rFonts w:ascii="Calibri" w:hAnsi="Calibri" w:cs="Calibri"/>
          <w:i/>
          <w:sz w:val="28"/>
          <w:szCs w:val="28"/>
          <w:lang w:val="it-IT"/>
        </w:rPr>
        <w:t>Organizator može proširiti fond nagrada</w:t>
      </w:r>
    </w:p>
    <w:p w:rsidR="00C737DA" w:rsidRPr="00743C13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4" w:lineRule="auto"/>
        <w:jc w:val="both"/>
        <w:rPr>
          <w:rFonts w:ascii="Calibri" w:hAnsi="Calibri" w:cs="Calibri"/>
          <w:sz w:val="28"/>
          <w:szCs w:val="28"/>
          <w:lang w:val="pt-BR"/>
        </w:rPr>
      </w:pPr>
      <w:r w:rsidRPr="00743C13">
        <w:rPr>
          <w:rFonts w:ascii="Calibri" w:hAnsi="Calibri" w:cs="Calibri"/>
          <w:sz w:val="28"/>
          <w:szCs w:val="28"/>
        </w:rPr>
        <w:t xml:space="preserve">Više informacija o regati na </w:t>
      </w:r>
      <w:r>
        <w:rPr>
          <w:rFonts w:ascii="Calibri" w:hAnsi="Calibri" w:cs="Calibri"/>
          <w:sz w:val="28"/>
          <w:szCs w:val="28"/>
          <w:lang w:val="pt-BR"/>
        </w:rPr>
        <w:t>099 3301003 Luka Cvitan</w:t>
      </w:r>
    </w:p>
    <w:p w:rsidR="00C737DA" w:rsidRPr="00743C13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  <w:rPr>
          <w:rFonts w:ascii="Calibri" w:hAnsi="Calibri" w:cs="Calibri"/>
          <w:sz w:val="28"/>
          <w:szCs w:val="28"/>
        </w:rPr>
      </w:pPr>
    </w:p>
    <w:p w:rsidR="00C737DA" w:rsidRPr="00743C13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567"/>
        <w:jc w:val="both"/>
        <w:rPr>
          <w:rFonts w:ascii="Calibri" w:hAnsi="Calibri" w:cs="Calibri"/>
          <w:sz w:val="28"/>
          <w:szCs w:val="28"/>
        </w:rPr>
      </w:pPr>
      <w:r w:rsidRPr="00743C13">
        <w:rPr>
          <w:rFonts w:ascii="Calibri" w:hAnsi="Calibri" w:cs="Calibri"/>
          <w:sz w:val="28"/>
          <w:szCs w:val="28"/>
        </w:rPr>
        <w:t xml:space="preserve">Kostrena, </w:t>
      </w:r>
      <w:r>
        <w:rPr>
          <w:rFonts w:ascii="Calibri" w:hAnsi="Calibri" w:cs="Calibri"/>
          <w:sz w:val="28"/>
          <w:szCs w:val="28"/>
        </w:rPr>
        <w:t>01</w:t>
      </w:r>
      <w:r w:rsidRPr="00743C13">
        <w:rPr>
          <w:rFonts w:ascii="Calibri" w:hAnsi="Calibri" w:cs="Calibri"/>
          <w:sz w:val="28"/>
          <w:szCs w:val="28"/>
        </w:rPr>
        <w:t>/09/202</w:t>
      </w:r>
      <w:r>
        <w:rPr>
          <w:rFonts w:ascii="Calibri" w:hAnsi="Calibri" w:cs="Calibri"/>
          <w:sz w:val="28"/>
          <w:szCs w:val="28"/>
        </w:rPr>
        <w:t>5                                                                                   O</w:t>
      </w:r>
      <w:r w:rsidRPr="00743C13">
        <w:rPr>
          <w:rFonts w:ascii="Calibri" w:hAnsi="Calibri" w:cs="Calibri"/>
          <w:sz w:val="28"/>
          <w:szCs w:val="28"/>
        </w:rPr>
        <w:t>rganizator</w:t>
      </w:r>
    </w:p>
    <w:p w:rsidR="00C737DA" w:rsidRPr="00743C13" w:rsidRDefault="00C737DA" w:rsidP="00743C13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6237"/>
        <w:jc w:val="center"/>
        <w:rPr>
          <w:rFonts w:ascii="Calibri" w:hAnsi="Calibri" w:cs="Calibri"/>
          <w:sz w:val="28"/>
          <w:szCs w:val="28"/>
          <w:lang w:val="hr-HR"/>
        </w:rPr>
      </w:pPr>
      <w:r w:rsidRPr="00743C13">
        <w:rPr>
          <w:rFonts w:ascii="Calibri" w:hAnsi="Calibri" w:cs="Calibri"/>
          <w:sz w:val="28"/>
          <w:szCs w:val="28"/>
          <w:lang w:val="hr-HR"/>
        </w:rPr>
        <w:t>JK GALEB  Kostrena</w:t>
      </w:r>
    </w:p>
    <w:p w:rsidR="00C737DA" w:rsidRPr="00743C13" w:rsidRDefault="00C737DA" w:rsidP="00743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lang w:val="pt-BR"/>
        </w:rPr>
      </w:pPr>
    </w:p>
    <w:sectPr w:rsidR="00C737DA" w:rsidRPr="00743C13" w:rsidSect="0044630B">
      <w:footerReference w:type="even" r:id="rId12"/>
      <w:footerReference w:type="default" r:id="rId13"/>
      <w:footerReference w:type="first" r:id="rId14"/>
      <w:pgSz w:w="11900" w:h="16840"/>
      <w:pgMar w:top="907" w:right="1021" w:bottom="907" w:left="1021" w:header="108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DA" w:rsidRDefault="00C737DA" w:rsidP="00446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737DA" w:rsidRDefault="00C737DA" w:rsidP="00446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DA" w:rsidRDefault="00C737D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DA" w:rsidRDefault="00C737D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DA" w:rsidRDefault="00C737D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DA" w:rsidRDefault="00C737DA" w:rsidP="00446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737DA" w:rsidRDefault="00C737DA" w:rsidP="004463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148D210A"/>
    <w:multiLevelType w:val="hybridMultilevel"/>
    <w:tmpl w:val="5E24E0C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41D56"/>
    <w:multiLevelType w:val="hybridMultilevel"/>
    <w:tmpl w:val="49665E34"/>
    <w:numStyleLink w:val="ImportedStyle1"/>
  </w:abstractNum>
  <w:abstractNum w:abstractNumId="2">
    <w:nsid w:val="51796832"/>
    <w:multiLevelType w:val="hybridMultilevel"/>
    <w:tmpl w:val="049E7902"/>
    <w:lvl w:ilvl="0" w:tplc="CF9E90C8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7B1469"/>
    <w:multiLevelType w:val="hybridMultilevel"/>
    <w:tmpl w:val="49665E34"/>
    <w:styleLink w:val="ImportedStyle1"/>
    <w:lvl w:ilvl="0" w:tplc="5FCEC8DC">
      <w:start w:val="1"/>
      <w:numFmt w:val="decimal"/>
      <w:lvlText w:val="%1."/>
      <w:lvlJc w:val="left"/>
      <w:pPr>
        <w:tabs>
          <w:tab w:val="left" w:pos="930"/>
        </w:tabs>
        <w:ind w:left="570" w:hanging="57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B9EA0BA">
      <w:start w:val="1"/>
      <w:numFmt w:val="lowerLetter"/>
      <w:lvlText w:val="%2."/>
      <w:lvlJc w:val="left"/>
      <w:pPr>
        <w:tabs>
          <w:tab w:val="left" w:pos="930"/>
        </w:tabs>
        <w:ind w:left="144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326D394">
      <w:start w:val="1"/>
      <w:numFmt w:val="lowerRoman"/>
      <w:lvlText w:val="%3."/>
      <w:lvlJc w:val="left"/>
      <w:pPr>
        <w:tabs>
          <w:tab w:val="left" w:pos="930"/>
        </w:tabs>
        <w:ind w:left="2160" w:hanging="29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2146E14">
      <w:start w:val="1"/>
      <w:numFmt w:val="decimal"/>
      <w:lvlText w:val="%4."/>
      <w:lvlJc w:val="left"/>
      <w:pPr>
        <w:tabs>
          <w:tab w:val="left" w:pos="930"/>
        </w:tabs>
        <w:ind w:left="288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8C1C845E">
      <w:start w:val="1"/>
      <w:numFmt w:val="lowerLetter"/>
      <w:lvlText w:val="%5."/>
      <w:lvlJc w:val="left"/>
      <w:pPr>
        <w:tabs>
          <w:tab w:val="left" w:pos="930"/>
        </w:tabs>
        <w:ind w:left="360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D423D7E">
      <w:start w:val="1"/>
      <w:numFmt w:val="lowerRoman"/>
      <w:lvlText w:val="%6."/>
      <w:lvlJc w:val="left"/>
      <w:pPr>
        <w:tabs>
          <w:tab w:val="left" w:pos="930"/>
        </w:tabs>
        <w:ind w:left="4320" w:hanging="29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7449D04">
      <w:start w:val="1"/>
      <w:numFmt w:val="decimal"/>
      <w:lvlText w:val="%7."/>
      <w:lvlJc w:val="left"/>
      <w:pPr>
        <w:tabs>
          <w:tab w:val="left" w:pos="930"/>
        </w:tabs>
        <w:ind w:left="504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8D0F91C">
      <w:start w:val="1"/>
      <w:numFmt w:val="lowerLetter"/>
      <w:lvlText w:val="%8."/>
      <w:lvlJc w:val="left"/>
      <w:pPr>
        <w:tabs>
          <w:tab w:val="left" w:pos="930"/>
        </w:tabs>
        <w:ind w:left="576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F7A4E34">
      <w:start w:val="1"/>
      <w:numFmt w:val="lowerRoman"/>
      <w:lvlText w:val="%9."/>
      <w:lvlJc w:val="left"/>
      <w:pPr>
        <w:tabs>
          <w:tab w:val="left" w:pos="930"/>
        </w:tabs>
        <w:ind w:left="6480" w:hanging="29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53BE6070"/>
    <w:multiLevelType w:val="hybridMultilevel"/>
    <w:tmpl w:val="37D0A828"/>
    <w:lvl w:ilvl="0" w:tplc="041A0007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7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30B"/>
    <w:rsid w:val="00057888"/>
    <w:rsid w:val="000F13FA"/>
    <w:rsid w:val="001A65AE"/>
    <w:rsid w:val="00295B20"/>
    <w:rsid w:val="002B6C6E"/>
    <w:rsid w:val="002C5198"/>
    <w:rsid w:val="002E74B0"/>
    <w:rsid w:val="002F5D17"/>
    <w:rsid w:val="00335CFD"/>
    <w:rsid w:val="0038053E"/>
    <w:rsid w:val="00391B5A"/>
    <w:rsid w:val="003E1968"/>
    <w:rsid w:val="00430A65"/>
    <w:rsid w:val="0044630B"/>
    <w:rsid w:val="004525E1"/>
    <w:rsid w:val="0048216A"/>
    <w:rsid w:val="004B2FE9"/>
    <w:rsid w:val="004B3717"/>
    <w:rsid w:val="00524B25"/>
    <w:rsid w:val="005C0F09"/>
    <w:rsid w:val="005D23C8"/>
    <w:rsid w:val="005E125C"/>
    <w:rsid w:val="00606100"/>
    <w:rsid w:val="00672C79"/>
    <w:rsid w:val="006E0DEA"/>
    <w:rsid w:val="00743C13"/>
    <w:rsid w:val="00750D3E"/>
    <w:rsid w:val="00791B8B"/>
    <w:rsid w:val="00923684"/>
    <w:rsid w:val="00925BF6"/>
    <w:rsid w:val="009E758C"/>
    <w:rsid w:val="00AB76D1"/>
    <w:rsid w:val="00B846DB"/>
    <w:rsid w:val="00B96246"/>
    <w:rsid w:val="00BE6E28"/>
    <w:rsid w:val="00C24DF4"/>
    <w:rsid w:val="00C737DA"/>
    <w:rsid w:val="00C87E7C"/>
    <w:rsid w:val="00CA3155"/>
    <w:rsid w:val="00CB2A57"/>
    <w:rsid w:val="00D743C0"/>
    <w:rsid w:val="00D81E4B"/>
    <w:rsid w:val="00DA3C98"/>
    <w:rsid w:val="00EE232E"/>
    <w:rsid w:val="00F146B5"/>
    <w:rsid w:val="00F6131F"/>
    <w:rsid w:val="00F636AB"/>
    <w:rsid w:val="00F71318"/>
    <w:rsid w:val="00FB47B2"/>
    <w:rsid w:val="00FB5CBB"/>
    <w:rsid w:val="00FF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43C0"/>
    <w:pPr>
      <w:keepNext/>
      <w:numPr>
        <w:numId w:val="4"/>
      </w:numPr>
      <w:spacing w:before="120" w:after="60"/>
      <w:ind w:left="567" w:hanging="357"/>
      <w:outlineLvl w:val="0"/>
    </w:pPr>
    <w:rPr>
      <w:b/>
      <w:bCs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99"/>
    <w:qFormat/>
    <w:rsid w:val="0044630B"/>
    <w:pPr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0A65"/>
    <w:pPr>
      <w:keepNext/>
      <w:keepLines/>
      <w:spacing w:before="200"/>
      <w:outlineLvl w:val="2"/>
    </w:pPr>
    <w:rPr>
      <w:rFonts w:ascii="Helvetica Neue" w:eastAsia="Times New Roman" w:hAnsi="Helvetica Neue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630B"/>
    <w:pPr>
      <w:keepNext/>
      <w:jc w:val="center"/>
      <w:outlineLvl w:val="3"/>
    </w:pPr>
    <w:rPr>
      <w:b/>
      <w:bCs/>
      <w:i/>
      <w:iCs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4630B"/>
    <w:pPr>
      <w:keepNext/>
      <w:ind w:left="567" w:hanging="567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2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0D3E"/>
    <w:rPr>
      <w:rFonts w:cs="Arial Unicode MS"/>
      <w:color w:val="000000"/>
      <w:u w:color="000000"/>
      <w:lang w:val="hr-HR" w:eastAsia="hr-HR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30A65"/>
    <w:rPr>
      <w:rFonts w:ascii="Helvetica Neue" w:hAnsi="Helvetica Neue" w:cs="Times New Roman"/>
      <w:b/>
      <w:bCs/>
      <w:color w:val="4F81BD"/>
      <w:sz w:val="24"/>
      <w:szCs w:val="24"/>
      <w:u w:color="00000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29"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29"/>
    <w:rPr>
      <w:rFonts w:asciiTheme="minorHAnsi" w:eastAsiaTheme="minorEastAsia" w:hAnsiTheme="minorHAnsi" w:cstheme="minorBidi"/>
      <w:b/>
      <w:bCs/>
      <w:color w:val="000000"/>
      <w:u w:color="000000"/>
    </w:rPr>
  </w:style>
  <w:style w:type="character" w:styleId="Hyperlink">
    <w:name w:val="Hyperlink"/>
    <w:basedOn w:val="DefaultParagraphFont"/>
    <w:uiPriority w:val="99"/>
    <w:rsid w:val="0044630B"/>
    <w:rPr>
      <w:rFonts w:cs="Times New Roman"/>
      <w:u w:val="single"/>
    </w:rPr>
  </w:style>
  <w:style w:type="paragraph" w:customStyle="1" w:styleId="HeaderFooter">
    <w:name w:val="Header &amp; Footer"/>
    <w:uiPriority w:val="99"/>
    <w:rsid w:val="0044630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4630B"/>
    <w:rPr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1E29"/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basedOn w:val="Normal"/>
    <w:link w:val="FootnoteTextChar"/>
    <w:uiPriority w:val="99"/>
    <w:rsid w:val="0044630B"/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E29"/>
    <w:rPr>
      <w:rFonts w:cs="Arial Unicode MS"/>
      <w:color w:val="000000"/>
      <w:sz w:val="20"/>
      <w:szCs w:val="20"/>
      <w:u w:color="000000"/>
    </w:rPr>
  </w:style>
  <w:style w:type="paragraph" w:styleId="BodyText">
    <w:name w:val="Body Text"/>
    <w:basedOn w:val="Normal"/>
    <w:link w:val="BodyTextChar"/>
    <w:uiPriority w:val="99"/>
    <w:rsid w:val="00D743C0"/>
    <w:pPr>
      <w:ind w:left="567"/>
      <w:jc w:val="both"/>
    </w:pPr>
    <w:rPr>
      <w:rFonts w:eastAsia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1E29"/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rsid w:val="0044630B"/>
    <w:pPr>
      <w:tabs>
        <w:tab w:val="center" w:pos="4153"/>
        <w:tab w:val="right" w:pos="8306"/>
      </w:tabs>
    </w:pPr>
    <w:rPr>
      <w:rFonts w:eastAsia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1E29"/>
    <w:rPr>
      <w:rFonts w:cs="Arial Unicode MS"/>
      <w:color w:val="000000"/>
      <w:sz w:val="24"/>
      <w:szCs w:val="24"/>
      <w:u w:color="000000"/>
    </w:rPr>
  </w:style>
  <w:style w:type="paragraph" w:styleId="NoSpacing">
    <w:name w:val="No Spacing"/>
    <w:uiPriority w:val="99"/>
    <w:qFormat/>
    <w:rsid w:val="00D743C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99"/>
    <w:rsid w:val="00391B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50D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0D3E"/>
    <w:rPr>
      <w:rFonts w:cs="Arial Unicode MS"/>
      <w:color w:val="000000"/>
      <w:sz w:val="24"/>
      <w:szCs w:val="24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1A65AE"/>
    <w:rPr>
      <w:rFonts w:cs="Times New Roman"/>
      <w:color w:val="FF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3C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3C13"/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DefaultParagraphFont"/>
    <w:uiPriority w:val="99"/>
    <w:semiHidden/>
    <w:rsid w:val="005C0F09"/>
    <w:rPr>
      <w:rFonts w:cs="Times New Roman"/>
      <w:color w:val="605E5C"/>
      <w:shd w:val="clear" w:color="auto" w:fill="E1DFDD"/>
    </w:rPr>
  </w:style>
  <w:style w:type="numbering" w:customStyle="1" w:styleId="ImportedStyle1">
    <w:name w:val="Imported Style 1"/>
    <w:rsid w:val="00C41E2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cingrulesofsailing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Bbf29ztggpRYdZok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279</Words>
  <Characters>1593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Scheidl</dc:creator>
  <cp:keywords/>
  <dc:description/>
  <cp:lastModifiedBy>Ivica</cp:lastModifiedBy>
  <cp:revision>5</cp:revision>
  <dcterms:created xsi:type="dcterms:W3CDTF">2025-09-03T07:21:00Z</dcterms:created>
  <dcterms:modified xsi:type="dcterms:W3CDTF">2025-09-03T07:43:00Z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903d81-26ea-446d-9b9f-b42e2424be19_Enabled">
    <vt:lpwstr>true</vt:lpwstr>
  </property>
  <property fmtid="{D5CDD505-2E9C-101B-9397-08002B2CF9AE}" pid="3" name="MSIP_Label_39903d81-26ea-446d-9b9f-b42e2424be19_SetDate">
    <vt:lpwstr>2023-09-19T14:54:55Z</vt:lpwstr>
  </property>
  <property fmtid="{D5CDD505-2E9C-101B-9397-08002B2CF9AE}" pid="4" name="MSIP_Label_39903d81-26ea-446d-9b9f-b42e2424be19_Method">
    <vt:lpwstr>Standard</vt:lpwstr>
  </property>
  <property fmtid="{D5CDD505-2E9C-101B-9397-08002B2CF9AE}" pid="5" name="MSIP_Label_39903d81-26ea-446d-9b9f-b42e2424be19_Name">
    <vt:lpwstr>C2 Internal SWE</vt:lpwstr>
  </property>
  <property fmtid="{D5CDD505-2E9C-101B-9397-08002B2CF9AE}" pid="6" name="MSIP_Label_39903d81-26ea-446d-9b9f-b42e2424be19_SiteId">
    <vt:lpwstr>fffad414-b6a3-4f32-a9bd-42d28fc811f1</vt:lpwstr>
  </property>
  <property fmtid="{D5CDD505-2E9C-101B-9397-08002B2CF9AE}" pid="7" name="MSIP_Label_39903d81-26ea-446d-9b9f-b42e2424be19_ActionId">
    <vt:lpwstr>ee76fefc-a693-4df0-bb51-9f826cdd91e4</vt:lpwstr>
  </property>
  <property fmtid="{D5CDD505-2E9C-101B-9397-08002B2CF9AE}" pid="8" name="MSIP_Label_39903d81-26ea-446d-9b9f-b42e2424be19_ContentBits">
    <vt:lpwstr>2</vt:lpwstr>
  </property>
</Properties>
</file>